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70" w:rsidRPr="003C6870" w:rsidRDefault="003C6870" w:rsidP="003C6870">
      <w:pPr>
        <w:shd w:val="clear" w:color="auto" w:fill="FFFFFF"/>
        <w:spacing w:before="199" w:after="199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  <w:t>BOATING CH</w:t>
      </w:r>
      <w:r w:rsidRPr="003C6870">
        <w:rPr>
          <w:rFonts w:ascii="Tahoma" w:eastAsia="Times New Roman" w:hAnsi="Tahoma" w:cs="Tahoma"/>
          <w:b/>
          <w:color w:val="000000"/>
          <w:sz w:val="28"/>
          <w:szCs w:val="28"/>
          <w:lang w:eastAsia="en-GB"/>
        </w:rPr>
        <w:t>ECKLIST</w:t>
      </w:r>
    </w:p>
    <w:p w:rsidR="003C6870" w:rsidRPr="003C6870" w:rsidRDefault="003C6870" w:rsidP="00B708E2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following may be personalised for your own use whenever leaving your mooring:</w:t>
      </w:r>
    </w:p>
    <w:p w:rsidR="00B708E2" w:rsidRPr="00B708E2" w:rsidRDefault="00B708E2" w:rsidP="00B708E2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B708E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Pre-Departure</w:t>
      </w:r>
    </w:p>
    <w:p w:rsidR="00B708E2" w:rsidRPr="00B708E2" w:rsidRDefault="008B542E" w:rsidP="00B708E2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pict>
          <v:rect id="_x0000_i1025" style="width:562.5pt;height:.75pt" o:hrpct="0" o:hrstd="t" o:hrnoshade="t" o:hr="t" fillcolor="#ddd" stroked="f"/>
        </w:pic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Check weather report and tides/currents</w:t>
      </w:r>
      <w:bookmarkStart w:id="0" w:name="_GoBack"/>
      <w:bookmarkEnd w:id="0"/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2. 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File a float plan with someon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e you know. Tell them where you’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re going and when you intend to return (and what to do if you don’t).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3. 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Identify non-swimmers</w:t>
      </w:r>
    </w:p>
    <w:p w:rsidR="00B708E2" w:rsidRPr="00B708E2" w:rsidRDefault="00B708E2" w:rsidP="00B708E2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Supply them with fitted life jackets while on the water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4. 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Identify secon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d-in-command in case of skipper’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s incapacitation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5. 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Identify the location and the operation of the following Coast Guard required safety items if fitted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Life jackets – should be readily accessible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proofErr w:type="spellStart"/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Lifesling</w:t>
      </w:r>
      <w:proofErr w:type="spellEnd"/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 or </w:t>
      </w:r>
      <w:proofErr w:type="spellStart"/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throwable</w:t>
      </w:r>
      <w:proofErr w:type="spellEnd"/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 flotation – should be immediately accessible.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Horn or sound-producing device as required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Fire extinguishers and a brief description of their operation (P.A.S.S.)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Flares or other Visual Distress Signals</w:t>
      </w:r>
    </w:p>
    <w:p w:rsidR="00B708E2" w:rsidRPr="00B708E2" w:rsidRDefault="00B708E2" w:rsidP="00B708E2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Check operation of Navigation Lights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6. 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Identify incremental recommended gear if fitted</w:t>
      </w:r>
    </w:p>
    <w:p w:rsidR="00B708E2" w:rsidRPr="00B708E2" w:rsidRDefault="00B708E2" w:rsidP="00B708E2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VHF Radio; turn on and select Channel 16. Ensure that one other person knows how to transmit a Mayday.</w:t>
      </w:r>
    </w:p>
    <w:p w:rsidR="00B708E2" w:rsidRPr="00B708E2" w:rsidRDefault="00B708E2" w:rsidP="00B708E2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Ensure that one anchor and rode is ready for immediate use</w:t>
      </w:r>
    </w:p>
    <w:p w:rsidR="00B708E2" w:rsidRPr="00B708E2" w:rsidRDefault="00B708E2" w:rsidP="00B708E2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Turn on GPS</w:t>
      </w:r>
    </w:p>
    <w:p w:rsidR="00B708E2" w:rsidRPr="00B708E2" w:rsidRDefault="00B708E2" w:rsidP="00B708E2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A length of nylon line for a towline, perhaps 75' x 1/2"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7. 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Describe engine shutdown technique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8. 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Check bilges; pump dry if water is present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9. 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Before engine is started</w:t>
      </w:r>
    </w:p>
    <w:p w:rsidR="00B708E2" w:rsidRPr="00B708E2" w:rsidRDefault="00B708E2" w:rsidP="00B708E2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If gasoline inboard: run blower for at least four minutes</w:t>
      </w:r>
    </w:p>
    <w:p w:rsidR="00B708E2" w:rsidRPr="00B708E2" w:rsidRDefault="00B708E2" w:rsidP="00B708E2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lastRenderedPageBreak/>
        <w:t>Check lubricating oil</w:t>
      </w:r>
    </w:p>
    <w:p w:rsidR="00B708E2" w:rsidRPr="00B708E2" w:rsidRDefault="00B708E2" w:rsidP="00B708E2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Check fuel level</w:t>
      </w:r>
    </w:p>
    <w:p w:rsidR="00B708E2" w:rsidRPr="00B708E2" w:rsidRDefault="00B708E2" w:rsidP="00B708E2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Make sure buzzers sound on engine panel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10. 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Once engine is started</w:t>
      </w:r>
    </w:p>
    <w:p w:rsidR="00B708E2" w:rsidRPr="00B708E2" w:rsidRDefault="00B708E2" w:rsidP="00B708E2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Check for signs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 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of cooling water flow and check for oil pressure</w:t>
      </w:r>
    </w:p>
    <w:p w:rsidR="00B708E2" w:rsidRPr="00B708E2" w:rsidRDefault="00B708E2" w:rsidP="00B708E2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Attach kill switch lanyard if fitted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11. 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Disconnect shore power cable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12. 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Upon leaving the harbo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u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r, store a “go home” waypoint on the GPS</w:t>
      </w:r>
    </w:p>
    <w:p w:rsidR="00B708E2" w:rsidRPr="00B708E2" w:rsidRDefault="00B708E2" w:rsidP="00B708E2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en-GB"/>
        </w:rPr>
      </w:pPr>
      <w:r w:rsidRPr="00B708E2">
        <w:rPr>
          <w:rFonts w:ascii="Tahoma" w:eastAsia="Times New Roman" w:hAnsi="Tahoma" w:cs="Tahoma"/>
          <w:color w:val="000000"/>
          <w:sz w:val="36"/>
          <w:szCs w:val="36"/>
          <w:lang w:eastAsia="en-GB"/>
        </w:rPr>
        <w:t>While on the water</w:t>
      </w:r>
    </w:p>
    <w:p w:rsidR="00B708E2" w:rsidRPr="00B708E2" w:rsidRDefault="008B542E" w:rsidP="00B708E2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pict>
          <v:rect id="_x0000_i1026" style="width:562.5pt;height:.75pt" o:hrpct="0" o:hrstd="t" o:hrnoshade="t" o:hr="t" fillcolor="#ddd" stroked="f"/>
        </w:pic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Drink responsibly, especially if you are the skipper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2. 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Keep aware of the weather</w:t>
      </w:r>
    </w:p>
    <w:p w:rsidR="00B708E2" w:rsidRPr="00B708E2" w:rsidRDefault="00B708E2" w:rsidP="00B708E2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Use the weather channels on your VHF radio</w:t>
      </w:r>
    </w:p>
    <w:p w:rsidR="00B708E2" w:rsidRPr="00B708E2" w:rsidRDefault="00B708E2" w:rsidP="00B708E2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Watch for changes in wind speed and cloud formations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3. 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Know where the nearest harbo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u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r or protected anchorage is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4. 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Monitor fuel consumption and remaining range</w:t>
      </w:r>
    </w:p>
    <w:p w:rsidR="00B708E2" w:rsidRPr="00B708E2" w:rsidRDefault="00B708E2" w:rsidP="00B708E2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Use the “Three Thirds Rule”; one third outbound, one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 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third inbound, one third reserve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5. 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Monitor VHF radio Channel 16 for emergency traffic</w:t>
      </w:r>
    </w:p>
    <w:p w:rsidR="00B708E2" w:rsidRPr="00B708E2" w:rsidRDefault="00B708E2" w:rsidP="00B708E2">
      <w:pPr>
        <w:numPr>
          <w:ilvl w:val="0"/>
          <w:numId w:val="8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Be prepared to lend assistance if you are the nearest vessel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6. 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Know the waters in which you are navigating</w:t>
      </w:r>
    </w:p>
    <w:p w:rsidR="00B708E2" w:rsidRPr="00B708E2" w:rsidRDefault="00B708E2" w:rsidP="00B708E2">
      <w:pPr>
        <w:numPr>
          <w:ilvl w:val="0"/>
          <w:numId w:val="9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Refer to local charts</w:t>
      </w:r>
    </w:p>
    <w:p w:rsidR="00B708E2" w:rsidRPr="00B708E2" w:rsidRDefault="00B708E2" w:rsidP="00B708E2">
      <w:pPr>
        <w:numPr>
          <w:ilvl w:val="0"/>
          <w:numId w:val="9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Stay within marked channels</w:t>
      </w:r>
    </w:p>
    <w:p w:rsidR="00B708E2" w:rsidRPr="00B708E2" w:rsidRDefault="00B708E2" w:rsidP="00B708E2">
      <w:pPr>
        <w:numPr>
          <w:ilvl w:val="0"/>
          <w:numId w:val="9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Be conscious of tides and currents</w:t>
      </w:r>
    </w:p>
    <w:p w:rsidR="00B708E2" w:rsidRPr="00B708E2" w:rsidRDefault="00B708E2" w:rsidP="00B708E2">
      <w:pPr>
        <w:shd w:val="clear" w:color="auto" w:fill="FFFFFF"/>
        <w:spacing w:before="199" w:after="199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en-GB"/>
        </w:rPr>
      </w:pPr>
      <w:r w:rsidRPr="00B708E2">
        <w:rPr>
          <w:rFonts w:ascii="Tahoma" w:eastAsia="Times New Roman" w:hAnsi="Tahoma" w:cs="Tahoma"/>
          <w:color w:val="000000"/>
          <w:sz w:val="36"/>
          <w:szCs w:val="36"/>
          <w:lang w:eastAsia="en-GB"/>
        </w:rPr>
        <w:t>When you return to the dock</w:t>
      </w:r>
    </w:p>
    <w:p w:rsidR="00B708E2" w:rsidRPr="00B708E2" w:rsidRDefault="008B542E" w:rsidP="00B708E2">
      <w:pPr>
        <w:spacing w:before="240" w:after="24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pict>
          <v:rect id="_x0000_i1027" style="width:562.5pt;height:.75pt" o:hrpct="0" o:hrstd="t" o:hrnoshade="t" o:hr="t" fillcolor="#ddd" stroked="f"/>
        </w:pic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1. 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Boat is moored correctly with bow, stern, spring lines and fenders</w:t>
      </w:r>
    </w:p>
    <w:p w:rsidR="00B708E2" w:rsidRPr="00B708E2" w:rsidRDefault="00B708E2" w:rsidP="00B708E2">
      <w:pPr>
        <w:numPr>
          <w:ilvl w:val="0"/>
          <w:numId w:val="10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lastRenderedPageBreak/>
        <w:t>Snubbers, if used, are in place</w:t>
      </w:r>
    </w:p>
    <w:p w:rsidR="00B708E2" w:rsidRPr="00B708E2" w:rsidRDefault="00B708E2" w:rsidP="00B708E2">
      <w:pPr>
        <w:numPr>
          <w:ilvl w:val="0"/>
          <w:numId w:val="10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Lines are protected from chafe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2. 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Pump holding tank. Add holding tank treatment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3. 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Main battery switch is off</w:t>
      </w:r>
    </w:p>
    <w:p w:rsidR="00B708E2" w:rsidRPr="00B708E2" w:rsidRDefault="00B708E2" w:rsidP="00B708E2">
      <w:pPr>
        <w:numPr>
          <w:ilvl w:val="0"/>
          <w:numId w:val="11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Always-on loads (bilge pump, clocks) are on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4. 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Shore power cable is attached and protected from chafe</w:t>
      </w:r>
    </w:p>
    <w:p w:rsidR="00B708E2" w:rsidRPr="00B708E2" w:rsidRDefault="00B708E2" w:rsidP="00B708E2">
      <w:pPr>
        <w:numPr>
          <w:ilvl w:val="0"/>
          <w:numId w:val="12"/>
        </w:numPr>
        <w:shd w:val="clear" w:color="auto" w:fill="FFFFFF"/>
        <w:spacing w:after="0" w:line="360" w:lineRule="atLeast"/>
        <w:ind w:left="600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Battery charger is on; inverter may need to be turned off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5. 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Logbook has been filled out, signed, and dated</w:t>
      </w:r>
    </w:p>
    <w:p w:rsidR="00B708E2" w:rsidRPr="00B708E2" w:rsidRDefault="00B708E2" w:rsidP="00B708E2">
      <w:pPr>
        <w:shd w:val="clear" w:color="auto" w:fill="FFFFFF"/>
        <w:spacing w:before="240" w:after="240" w:line="360" w:lineRule="atLeast"/>
        <w:textAlignment w:val="baseline"/>
        <w:rPr>
          <w:rFonts w:ascii="Tahoma" w:eastAsia="Times New Roman" w:hAnsi="Tahoma" w:cs="Tahoma"/>
          <w:color w:val="222222"/>
          <w:sz w:val="18"/>
          <w:szCs w:val="18"/>
          <w:lang w:eastAsia="en-GB"/>
        </w:rPr>
      </w:pPr>
      <w:r w:rsidRPr="00B708E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  <w:t>6. 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Close </w:t>
      </w:r>
      <w:r w:rsidR="008B542E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 xml:space="preserve">your passage </w:t>
      </w:r>
      <w:r w:rsidRPr="00B708E2">
        <w:rPr>
          <w:rFonts w:ascii="Tahoma" w:eastAsia="Times New Roman" w:hAnsi="Tahoma" w:cs="Tahoma"/>
          <w:color w:val="222222"/>
          <w:sz w:val="18"/>
          <w:szCs w:val="18"/>
          <w:lang w:eastAsia="en-GB"/>
        </w:rPr>
        <w:t>plan by calling person whom you originally contacted.</w:t>
      </w:r>
    </w:p>
    <w:p w:rsidR="00A715E3" w:rsidRPr="003C6870" w:rsidRDefault="00A715E3">
      <w:pPr>
        <w:rPr>
          <w:rFonts w:ascii="Tahoma" w:hAnsi="Tahoma" w:cs="Tahoma"/>
        </w:rPr>
      </w:pPr>
    </w:p>
    <w:sectPr w:rsidR="00A715E3" w:rsidRPr="003C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590"/>
    <w:multiLevelType w:val="multilevel"/>
    <w:tmpl w:val="147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5500A"/>
    <w:multiLevelType w:val="multilevel"/>
    <w:tmpl w:val="CCE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738A5"/>
    <w:multiLevelType w:val="multilevel"/>
    <w:tmpl w:val="BB5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D703F8"/>
    <w:multiLevelType w:val="multilevel"/>
    <w:tmpl w:val="EF1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16DBD"/>
    <w:multiLevelType w:val="multilevel"/>
    <w:tmpl w:val="8AC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A42AA9"/>
    <w:multiLevelType w:val="multilevel"/>
    <w:tmpl w:val="A5E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3A0731"/>
    <w:multiLevelType w:val="multilevel"/>
    <w:tmpl w:val="37B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C470F"/>
    <w:multiLevelType w:val="multilevel"/>
    <w:tmpl w:val="AB6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BE3720"/>
    <w:multiLevelType w:val="multilevel"/>
    <w:tmpl w:val="2C0A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F1C84"/>
    <w:multiLevelType w:val="multilevel"/>
    <w:tmpl w:val="4C8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695E7E"/>
    <w:multiLevelType w:val="multilevel"/>
    <w:tmpl w:val="990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4161F1"/>
    <w:multiLevelType w:val="multilevel"/>
    <w:tmpl w:val="5A3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2"/>
    <w:rsid w:val="001E19C9"/>
    <w:rsid w:val="003C6870"/>
    <w:rsid w:val="006E5207"/>
    <w:rsid w:val="00860E73"/>
    <w:rsid w:val="008B542E"/>
    <w:rsid w:val="00A715E3"/>
    <w:rsid w:val="00B708E2"/>
    <w:rsid w:val="00D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AE1C9-9D07-420D-8A1C-D99A5B8B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Norman Dilley</cp:lastModifiedBy>
  <cp:revision>3</cp:revision>
  <dcterms:created xsi:type="dcterms:W3CDTF">2014-12-24T16:24:00Z</dcterms:created>
  <dcterms:modified xsi:type="dcterms:W3CDTF">2015-10-04T11:12:00Z</dcterms:modified>
</cp:coreProperties>
</file>